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9C6" w:rsidRDefault="00EA3733" w:rsidP="001529C6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3C1D8" wp14:editId="6C106903">
                <wp:simplePos x="0" y="0"/>
                <wp:positionH relativeFrom="column">
                  <wp:posOffset>676275</wp:posOffset>
                </wp:positionH>
                <wp:positionV relativeFrom="paragraph">
                  <wp:posOffset>475615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733" w:rsidRPr="005275D5" w:rsidRDefault="00EA3733" w:rsidP="00EA3733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EA3733" w:rsidRPr="005275D5" w:rsidRDefault="00EA3733" w:rsidP="00EA3733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EA3733" w:rsidRPr="005275D5" w:rsidRDefault="00EA3733" w:rsidP="00EA3733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EA3733" w:rsidRPr="00C20E4B" w:rsidRDefault="00EA3733" w:rsidP="00EA3733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63C1D8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3.25pt;margin-top:37.4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J5fjfeAAAACgEA&#10;AA8AAAAAAAAAAAAAAAAAmQQAAGRycy9kb3ducmV2LnhtbFBLBQYAAAAABAAEAPMAAACkBQAAAAA=&#10;" strokecolor="white">
                <v:textbox>
                  <w:txbxContent>
                    <w:p w:rsidR="00EA3733" w:rsidRPr="005275D5" w:rsidRDefault="00EA3733" w:rsidP="00EA3733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EA3733" w:rsidRPr="005275D5" w:rsidRDefault="00EA3733" w:rsidP="00EA3733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EA3733" w:rsidRPr="005275D5" w:rsidRDefault="00EA3733" w:rsidP="00EA3733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EA3733" w:rsidRPr="00C20E4B" w:rsidRDefault="00EA3733" w:rsidP="00EA3733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1529C6" w:rsidRPr="00F842B2">
        <w:rPr>
          <w:noProof/>
          <w:lang w:eastAsia="ru-RU"/>
        </w:rPr>
        <w:drawing>
          <wp:inline distT="0" distB="0" distL="0" distR="0" wp14:anchorId="5DB79B1C" wp14:editId="67C679E2">
            <wp:extent cx="2657475" cy="1042608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04" cy="104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54D" w:rsidRPr="00C20E87" w:rsidRDefault="00DA754D" w:rsidP="00DA754D">
      <w:pPr>
        <w:jc w:val="right"/>
        <w:rPr>
          <w:rFonts w:ascii="Segoe UI" w:hAnsi="Segoe UI" w:cs="Segoe UI"/>
          <w:b/>
          <w:sz w:val="32"/>
          <w:szCs w:val="32"/>
        </w:rPr>
      </w:pPr>
      <w:r w:rsidRPr="00C20E87">
        <w:rPr>
          <w:rFonts w:ascii="Segoe UI" w:hAnsi="Segoe UI" w:cs="Segoe UI"/>
          <w:b/>
          <w:sz w:val="32"/>
          <w:szCs w:val="32"/>
        </w:rPr>
        <w:t>АНОНС</w:t>
      </w:r>
    </w:p>
    <w:p w:rsidR="00DA754D" w:rsidRPr="00C20E87" w:rsidRDefault="00DA754D" w:rsidP="00DA754D">
      <w:pPr>
        <w:jc w:val="center"/>
        <w:rPr>
          <w:rFonts w:ascii="Segoe UI" w:hAnsi="Segoe UI" w:cs="Segoe UI"/>
          <w:sz w:val="32"/>
          <w:szCs w:val="32"/>
        </w:rPr>
      </w:pPr>
      <w:r w:rsidRPr="00C20E87"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 w:rsidRPr="00C20E87">
        <w:rPr>
          <w:rFonts w:ascii="Segoe UI" w:hAnsi="Segoe UI" w:cs="Segoe UI"/>
          <w:sz w:val="32"/>
          <w:szCs w:val="32"/>
        </w:rPr>
        <w:t>Роср</w:t>
      </w:r>
      <w:bookmarkStart w:id="0" w:name="_GoBack"/>
      <w:bookmarkEnd w:id="0"/>
      <w:r w:rsidRPr="00C20E87">
        <w:rPr>
          <w:rFonts w:ascii="Segoe UI" w:hAnsi="Segoe UI" w:cs="Segoe UI"/>
          <w:sz w:val="32"/>
          <w:szCs w:val="32"/>
        </w:rPr>
        <w:t>еестра</w:t>
      </w:r>
      <w:proofErr w:type="spellEnd"/>
      <w:r w:rsidRPr="00C20E87">
        <w:rPr>
          <w:rFonts w:ascii="Segoe UI" w:hAnsi="Segoe UI" w:cs="Segoe UI"/>
          <w:sz w:val="32"/>
          <w:szCs w:val="32"/>
        </w:rPr>
        <w:t xml:space="preserve"> по Иркутской области проведет </w:t>
      </w:r>
      <w:r w:rsidR="00307B7D">
        <w:rPr>
          <w:rFonts w:ascii="Segoe UI" w:hAnsi="Segoe UI" w:cs="Segoe UI"/>
          <w:sz w:val="32"/>
          <w:szCs w:val="32"/>
        </w:rPr>
        <w:t>бесплатную консультацию</w:t>
      </w:r>
      <w:r>
        <w:rPr>
          <w:rFonts w:ascii="Segoe UI" w:hAnsi="Segoe UI" w:cs="Segoe UI"/>
          <w:sz w:val="32"/>
          <w:szCs w:val="32"/>
        </w:rPr>
        <w:t xml:space="preserve"> </w:t>
      </w:r>
      <w:r w:rsidR="00307B7D">
        <w:rPr>
          <w:rFonts w:ascii="Segoe UI" w:hAnsi="Segoe UI" w:cs="Segoe UI"/>
          <w:sz w:val="32"/>
          <w:szCs w:val="32"/>
        </w:rPr>
        <w:t>22</w:t>
      </w:r>
      <w:r>
        <w:rPr>
          <w:rFonts w:ascii="Segoe UI" w:hAnsi="Segoe UI" w:cs="Segoe UI"/>
          <w:sz w:val="32"/>
          <w:szCs w:val="32"/>
        </w:rPr>
        <w:t xml:space="preserve"> мая</w:t>
      </w:r>
    </w:p>
    <w:p w:rsidR="00307B7D" w:rsidRPr="00C20E87" w:rsidRDefault="00307B7D" w:rsidP="00307B7D">
      <w:pPr>
        <w:jc w:val="both"/>
        <w:rPr>
          <w:rFonts w:ascii="Segoe UI" w:hAnsi="Segoe UI" w:cs="Segoe UI"/>
          <w:color w:val="000000"/>
          <w:shd w:val="clear" w:color="auto" w:fill="FFFFFF"/>
        </w:rPr>
      </w:pPr>
      <w:r w:rsidRPr="00C20E87">
        <w:rPr>
          <w:rFonts w:ascii="Segoe UI" w:hAnsi="Segoe UI" w:cs="Segoe UI"/>
        </w:rPr>
        <w:t>22 мая специалисты Управления</w:t>
      </w:r>
      <w:r w:rsidR="00B87D97">
        <w:rPr>
          <w:rFonts w:ascii="Segoe UI" w:hAnsi="Segoe UI" w:cs="Segoe UI"/>
        </w:rPr>
        <w:t xml:space="preserve"> </w:t>
      </w:r>
      <w:proofErr w:type="spellStart"/>
      <w:r w:rsidR="00B87D97">
        <w:rPr>
          <w:rFonts w:ascii="Segoe UI" w:hAnsi="Segoe UI" w:cs="Segoe UI"/>
        </w:rPr>
        <w:t>Росреестра</w:t>
      </w:r>
      <w:proofErr w:type="spellEnd"/>
      <w:r w:rsidR="00B87D97">
        <w:rPr>
          <w:rFonts w:ascii="Segoe UI" w:hAnsi="Segoe UI" w:cs="Segoe UI"/>
        </w:rPr>
        <w:t xml:space="preserve"> по Иркутской области</w:t>
      </w:r>
      <w:r w:rsidRPr="00C20E87">
        <w:rPr>
          <w:rFonts w:ascii="Segoe UI" w:hAnsi="Segoe UI" w:cs="Segoe UI"/>
        </w:rPr>
        <w:t xml:space="preserve"> бесплатно проконсультируют граждан по вопросам, касающимся кадастрового учета земельных участков. Какие документы необходимо подготовить для того, чтобы поставить участок на учет? Куда обращаться? Обязательно ли устанавливать границы своего земельного участка и от каких неприятностей это может уберечь владельца? Эти и другие вопросы жители Иркутской области смогут задать заместителю начальника отдела кадастровой оценки недвижимости Астраханцевой Надежде Спиридоновне (тел.: 8(3952) </w:t>
      </w:r>
      <w:r w:rsidRPr="00C20E87">
        <w:rPr>
          <w:rFonts w:ascii="Segoe UI" w:hAnsi="Segoe UI" w:cs="Segoe UI"/>
          <w:color w:val="000000"/>
          <w:shd w:val="clear" w:color="auto" w:fill="FFFFFF"/>
        </w:rPr>
        <w:t xml:space="preserve">450-320) и специалисту 1 разряда отдела Наталье Николаевне </w:t>
      </w:r>
      <w:proofErr w:type="spellStart"/>
      <w:r w:rsidRPr="00C20E87">
        <w:rPr>
          <w:rFonts w:ascii="Segoe UI" w:hAnsi="Segoe UI" w:cs="Segoe UI"/>
        </w:rPr>
        <w:t>Шатхановой</w:t>
      </w:r>
      <w:proofErr w:type="spellEnd"/>
      <w:r w:rsidRPr="00C20E87">
        <w:rPr>
          <w:rFonts w:ascii="Segoe UI" w:hAnsi="Segoe UI" w:cs="Segoe UI"/>
        </w:rPr>
        <w:t xml:space="preserve"> (тел.: 8(3952) </w:t>
      </w:r>
      <w:r w:rsidRPr="00C20E87">
        <w:rPr>
          <w:rFonts w:ascii="Segoe UI" w:hAnsi="Segoe UI" w:cs="Segoe UI"/>
          <w:color w:val="000000"/>
          <w:shd w:val="clear" w:color="auto" w:fill="FFFFFF"/>
        </w:rPr>
        <w:t>450-156).</w:t>
      </w:r>
    </w:p>
    <w:p w:rsidR="00E54334" w:rsidRDefault="00E54334" w:rsidP="00E54334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Прямая линия пройдет с 8 до 17 часов.</w:t>
      </w:r>
    </w:p>
    <w:p w:rsidR="001529C6" w:rsidRDefault="001529C6" w:rsidP="00E54334">
      <w:pPr>
        <w:jc w:val="both"/>
        <w:rPr>
          <w:rFonts w:ascii="Segoe UI" w:hAnsi="Segoe UI" w:cs="Segoe UI"/>
        </w:rPr>
      </w:pPr>
    </w:p>
    <w:p w:rsidR="001529C6" w:rsidRPr="00A21436" w:rsidRDefault="001529C6" w:rsidP="001529C6">
      <w:pPr>
        <w:ind w:firstLine="567"/>
        <w:jc w:val="both"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</w:p>
    <w:p w:rsidR="001529C6" w:rsidRPr="00A21436" w:rsidRDefault="001529C6" w:rsidP="001529C6">
      <w:pPr>
        <w:ind w:firstLine="567"/>
        <w:jc w:val="right"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  <w:r w:rsidRPr="00A21436">
        <w:rPr>
          <w:sz w:val="28"/>
          <w:szCs w:val="28"/>
        </w:rPr>
        <w:t xml:space="preserve">По информации Управления </w:t>
      </w:r>
      <w:proofErr w:type="spellStart"/>
      <w:r w:rsidRPr="00A21436">
        <w:rPr>
          <w:sz w:val="28"/>
          <w:szCs w:val="28"/>
        </w:rPr>
        <w:t>Росреестра</w:t>
      </w:r>
      <w:proofErr w:type="spellEnd"/>
      <w:r w:rsidRPr="00A21436">
        <w:rPr>
          <w:sz w:val="28"/>
          <w:szCs w:val="28"/>
        </w:rPr>
        <w:t xml:space="preserve"> по Иркутской области</w:t>
      </w:r>
    </w:p>
    <w:p w:rsidR="001529C6" w:rsidRPr="00E54334" w:rsidRDefault="001529C6" w:rsidP="00E54334">
      <w:pPr>
        <w:jc w:val="both"/>
        <w:rPr>
          <w:rFonts w:ascii="Segoe UI" w:hAnsi="Segoe UI" w:cs="Segoe UI"/>
        </w:rPr>
      </w:pPr>
    </w:p>
    <w:sectPr w:rsidR="001529C6" w:rsidRPr="00E54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54D"/>
    <w:rsid w:val="001529C6"/>
    <w:rsid w:val="00307B7D"/>
    <w:rsid w:val="0089580A"/>
    <w:rsid w:val="00B87D97"/>
    <w:rsid w:val="00DA754D"/>
    <w:rsid w:val="00E54334"/>
    <w:rsid w:val="00EA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5939E"/>
  <w15:chartTrackingRefBased/>
  <w15:docId w15:val="{42EA7875-B50B-4D0F-B7DF-71001237F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lolapalolas</dc:creator>
  <cp:keywords/>
  <dc:description/>
  <cp:lastModifiedBy>Доржиева Эржена Арсалановна</cp:lastModifiedBy>
  <cp:revision>5</cp:revision>
  <dcterms:created xsi:type="dcterms:W3CDTF">2018-05-09T22:43:00Z</dcterms:created>
  <dcterms:modified xsi:type="dcterms:W3CDTF">2018-05-14T00:16:00Z</dcterms:modified>
</cp:coreProperties>
</file>